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5A" w:rsidRPr="00B21E97" w:rsidRDefault="00615E5A" w:rsidP="00615E5A">
      <w:pPr>
        <w:jc w:val="both"/>
        <w:rPr>
          <w:rFonts w:ascii="Garamond" w:hAnsi="Garamond" w:cs="Calibri"/>
          <w:b/>
          <w:lang w:val="sk-SK"/>
        </w:rPr>
      </w:pPr>
    </w:p>
    <w:p w:rsidR="00B21E97" w:rsidRPr="00B21E97" w:rsidRDefault="00B21E97" w:rsidP="00615E5A">
      <w:pPr>
        <w:jc w:val="both"/>
        <w:rPr>
          <w:rFonts w:ascii="Garamond" w:hAnsi="Garamond" w:cs="Calibri"/>
          <w:b/>
          <w:lang w:val="sk-SK"/>
        </w:rPr>
      </w:pPr>
    </w:p>
    <w:p w:rsidR="008922F9" w:rsidRDefault="008922F9" w:rsidP="008922F9">
      <w:pPr>
        <w:jc w:val="center"/>
        <w:rPr>
          <w:rFonts w:ascii="Garamond" w:hAnsi="Garamond"/>
          <w:b/>
          <w:color w:val="1F497D"/>
          <w:sz w:val="36"/>
          <w:szCs w:val="36"/>
          <w:lang w:val="sk-SK"/>
        </w:rPr>
      </w:pPr>
    </w:p>
    <w:p w:rsidR="008922F9" w:rsidRDefault="008922F9" w:rsidP="008922F9">
      <w:pPr>
        <w:jc w:val="center"/>
        <w:rPr>
          <w:rFonts w:ascii="Garamond" w:hAnsi="Garamond"/>
          <w:b/>
          <w:color w:val="1F497D"/>
          <w:sz w:val="36"/>
          <w:szCs w:val="36"/>
          <w:lang w:val="sk-SK"/>
        </w:rPr>
      </w:pPr>
    </w:p>
    <w:p w:rsidR="008922F9" w:rsidRPr="008922F9" w:rsidRDefault="008922F9" w:rsidP="008922F9">
      <w:pPr>
        <w:jc w:val="center"/>
        <w:rPr>
          <w:rFonts w:ascii="Garamond" w:hAnsi="Garamond"/>
          <w:b/>
          <w:color w:val="1F497D"/>
          <w:sz w:val="36"/>
          <w:szCs w:val="36"/>
          <w:lang w:val="sk-SK"/>
        </w:rPr>
      </w:pPr>
      <w:r w:rsidRPr="008922F9">
        <w:rPr>
          <w:rFonts w:ascii="Garamond" w:hAnsi="Garamond"/>
          <w:b/>
          <w:color w:val="1F497D"/>
          <w:sz w:val="36"/>
          <w:szCs w:val="36"/>
          <w:lang w:val="sk-SK"/>
        </w:rPr>
        <w:t xml:space="preserve">Záväzná prihláška na konferenciu </w:t>
      </w:r>
    </w:p>
    <w:p w:rsidR="008922F9" w:rsidRPr="008922F9" w:rsidRDefault="008922F9" w:rsidP="008922F9">
      <w:pPr>
        <w:jc w:val="center"/>
        <w:rPr>
          <w:rFonts w:ascii="Garamond" w:hAnsi="Garamond"/>
          <w:b/>
          <w:color w:val="1F497D"/>
          <w:sz w:val="48"/>
          <w:szCs w:val="48"/>
          <w:lang w:val="sk-SK"/>
        </w:rPr>
      </w:pPr>
      <w:r w:rsidRPr="008922F9">
        <w:rPr>
          <w:rFonts w:ascii="Garamond" w:hAnsi="Garamond"/>
          <w:b/>
          <w:color w:val="1F497D"/>
          <w:sz w:val="48"/>
          <w:szCs w:val="48"/>
          <w:lang w:val="sk-SK"/>
        </w:rPr>
        <w:t>„Progresívne prístupy a metódy zvyšovania efektívnosti a výkonnosti organizácií“</w:t>
      </w:r>
    </w:p>
    <w:p w:rsidR="008922F9" w:rsidRPr="008922F9" w:rsidRDefault="008922F9" w:rsidP="008922F9">
      <w:pPr>
        <w:jc w:val="center"/>
        <w:rPr>
          <w:rFonts w:ascii="Garamond" w:hAnsi="Garamond"/>
          <w:b/>
          <w:sz w:val="32"/>
          <w:szCs w:val="32"/>
          <w:highlight w:val="yellow"/>
          <w:lang w:val="sk-SK"/>
        </w:rPr>
      </w:pPr>
      <w:r w:rsidRPr="008922F9">
        <w:rPr>
          <w:rFonts w:ascii="Garamond" w:hAnsi="Garamond"/>
          <w:b/>
          <w:sz w:val="32"/>
          <w:szCs w:val="32"/>
          <w:highlight w:val="yellow"/>
          <w:lang w:val="sk-SK"/>
        </w:rPr>
        <w:t xml:space="preserve">                                                   </w:t>
      </w:r>
    </w:p>
    <w:p w:rsidR="008922F9" w:rsidRPr="008922F9" w:rsidRDefault="008922F9" w:rsidP="008922F9">
      <w:pPr>
        <w:jc w:val="both"/>
        <w:rPr>
          <w:rFonts w:ascii="Garamond" w:hAnsi="Garamond"/>
          <w:i/>
          <w:color w:val="1F497D"/>
          <w:sz w:val="18"/>
          <w:szCs w:val="18"/>
          <w:lang w:val="sk-SK"/>
        </w:rPr>
      </w:pP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Vyplnenú prihlášku zašlite 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 xml:space="preserve">poštou </w:t>
      </w: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na adresu </w:t>
      </w:r>
      <w:hyperlink r:id="rId7" w:history="1">
        <w:r w:rsidRPr="008922F9">
          <w:rPr>
            <w:rFonts w:ascii="Garamond" w:hAnsi="Garamond"/>
            <w:b/>
            <w:i/>
            <w:color w:val="1F497D"/>
            <w:sz w:val="18"/>
            <w:szCs w:val="18"/>
            <w:lang w:val="sk-SK"/>
          </w:rPr>
          <w:t>Slovenská asociácia procesného riadenia</w:t>
        </w:r>
      </w:hyperlink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 xml:space="preserve">, </w:t>
      </w:r>
      <w:proofErr w:type="spellStart"/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>Timonova</w:t>
      </w:r>
      <w:proofErr w:type="spellEnd"/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 27, 040 01 Košice alebo 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>faxom</w:t>
      </w: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 na číslo 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>+421 (0)55</w:t>
      </w: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 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>7898407</w:t>
      </w: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 alebo 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 xml:space="preserve">e-mailom </w:t>
      </w: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na adresu výkonného riaditeľa Slovenskej asociácie procesného riadenia </w:t>
      </w:r>
      <w:hyperlink r:id="rId8" w:history="1">
        <w:r w:rsidRPr="008922F9">
          <w:rPr>
            <w:rFonts w:ascii="Garamond" w:hAnsi="Garamond"/>
            <w:b/>
            <w:i/>
            <w:color w:val="1F497D"/>
            <w:sz w:val="18"/>
            <w:szCs w:val="18"/>
            <w:lang w:val="sk-SK"/>
          </w:rPr>
          <w:t>vladimir.galisin@sapria.sk</w:t>
        </w:r>
      </w:hyperlink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 xml:space="preserve"> najneskôr do 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>26. októbra 2015</w:t>
      </w:r>
      <w:r w:rsidRPr="008922F9">
        <w:rPr>
          <w:rFonts w:ascii="Garamond" w:hAnsi="Garamond"/>
          <w:i/>
          <w:color w:val="1F497D"/>
          <w:sz w:val="18"/>
          <w:szCs w:val="18"/>
          <w:lang w:val="sk-SK"/>
        </w:rPr>
        <w:t>.</w:t>
      </w:r>
      <w:r w:rsidRPr="008922F9">
        <w:rPr>
          <w:rFonts w:ascii="Garamond" w:hAnsi="Garamond"/>
          <w:b/>
          <w:i/>
          <w:color w:val="1F497D"/>
          <w:sz w:val="18"/>
          <w:szCs w:val="18"/>
          <w:lang w:val="sk-SK"/>
        </w:rPr>
        <w:t xml:space="preserve">  </w:t>
      </w:r>
    </w:p>
    <w:p w:rsidR="008922F9" w:rsidRPr="008922F9" w:rsidRDefault="008922F9" w:rsidP="008922F9">
      <w:pPr>
        <w:rPr>
          <w:rFonts w:ascii="Garamond" w:hAnsi="Garamond"/>
          <w:color w:val="1F497D"/>
          <w:szCs w:val="22"/>
          <w:lang w:val="sk-SK"/>
        </w:rPr>
      </w:pPr>
    </w:p>
    <w:p w:rsidR="008922F9" w:rsidRPr="008922F9" w:rsidRDefault="008922F9" w:rsidP="008922F9">
      <w:pPr>
        <w:rPr>
          <w:rFonts w:ascii="Garamond" w:hAnsi="Garamond"/>
          <w:b/>
          <w:color w:val="1F497D"/>
          <w:szCs w:val="22"/>
          <w:highlight w:val="yellow"/>
          <w:lang w:val="sk-SK"/>
        </w:rPr>
      </w:pPr>
    </w:p>
    <w:p w:rsidR="008922F9" w:rsidRPr="008922F9" w:rsidRDefault="008922F9" w:rsidP="008922F9">
      <w:pPr>
        <w:ind w:left="720"/>
        <w:rPr>
          <w:rFonts w:ascii="Garamond" w:hAnsi="Garamond"/>
          <w:b/>
          <w:color w:val="1F497D"/>
          <w:szCs w:val="24"/>
          <w:lang w:val="sk-SK"/>
        </w:rPr>
      </w:pPr>
      <w:r w:rsidRPr="008922F9">
        <w:rPr>
          <w:rFonts w:ascii="Garamond" w:hAnsi="Garamond"/>
          <w:b/>
          <w:color w:val="1F497D"/>
          <w:szCs w:val="24"/>
          <w:lang w:val="sk-SK"/>
        </w:rPr>
        <w:t>Titul(y), meno, priezvisko:</w:t>
      </w:r>
    </w:p>
    <w:p w:rsidR="008922F9" w:rsidRPr="008922F9" w:rsidRDefault="008922F9" w:rsidP="008922F9">
      <w:pPr>
        <w:ind w:left="720"/>
        <w:rPr>
          <w:rFonts w:ascii="Garamond" w:hAnsi="Garamond"/>
          <w:b/>
          <w:color w:val="1F497D"/>
          <w:szCs w:val="24"/>
          <w:lang w:val="sk-SK"/>
        </w:rPr>
      </w:pPr>
      <w:r w:rsidRPr="008922F9">
        <w:rPr>
          <w:rFonts w:ascii="Garamond" w:hAnsi="Garamond"/>
          <w:b/>
          <w:color w:val="1F497D"/>
          <w:szCs w:val="24"/>
          <w:lang w:val="sk-SK"/>
        </w:rPr>
        <w:t xml:space="preserve">   </w:t>
      </w:r>
    </w:p>
    <w:p w:rsidR="008922F9" w:rsidRPr="008922F9" w:rsidRDefault="008922F9" w:rsidP="008922F9">
      <w:pPr>
        <w:widowControl w:val="0"/>
        <w:numPr>
          <w:ilvl w:val="0"/>
          <w:numId w:val="3"/>
        </w:numPr>
        <w:jc w:val="both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............................................................................................</w:t>
      </w:r>
    </w:p>
    <w:p w:rsidR="008922F9" w:rsidRPr="008922F9" w:rsidRDefault="008922F9" w:rsidP="008922F9">
      <w:pPr>
        <w:ind w:left="1800"/>
        <w:rPr>
          <w:rFonts w:ascii="Garamond" w:hAnsi="Garamond"/>
          <w:b/>
          <w:color w:val="1F497D"/>
          <w:szCs w:val="24"/>
          <w:lang w:val="sk-SK"/>
        </w:rPr>
      </w:pPr>
    </w:p>
    <w:p w:rsidR="008922F9" w:rsidRPr="008922F9" w:rsidRDefault="008922F9" w:rsidP="008922F9">
      <w:pPr>
        <w:widowControl w:val="0"/>
        <w:numPr>
          <w:ilvl w:val="0"/>
          <w:numId w:val="3"/>
        </w:numPr>
        <w:jc w:val="both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............................................................................................</w:t>
      </w:r>
    </w:p>
    <w:p w:rsidR="008922F9" w:rsidRPr="008922F9" w:rsidRDefault="008922F9" w:rsidP="008922F9">
      <w:pPr>
        <w:ind w:left="1800"/>
        <w:rPr>
          <w:rFonts w:ascii="Garamond" w:hAnsi="Garamond"/>
          <w:color w:val="1F497D"/>
          <w:szCs w:val="24"/>
          <w:lang w:val="sk-SK"/>
        </w:rPr>
      </w:pPr>
    </w:p>
    <w:p w:rsidR="008922F9" w:rsidRPr="008922F9" w:rsidRDefault="008922F9" w:rsidP="008922F9">
      <w:pPr>
        <w:widowControl w:val="0"/>
        <w:numPr>
          <w:ilvl w:val="0"/>
          <w:numId w:val="3"/>
        </w:numPr>
        <w:jc w:val="both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............................................................................................</w:t>
      </w:r>
    </w:p>
    <w:p w:rsidR="008922F9" w:rsidRPr="008922F9" w:rsidRDefault="008922F9" w:rsidP="008922F9">
      <w:pPr>
        <w:ind w:left="1800"/>
        <w:rPr>
          <w:rFonts w:ascii="Garamond" w:hAnsi="Garamond"/>
          <w:color w:val="1F497D"/>
          <w:szCs w:val="24"/>
          <w:lang w:val="sk-SK"/>
        </w:rPr>
      </w:pPr>
    </w:p>
    <w:p w:rsidR="008922F9" w:rsidRPr="008922F9" w:rsidRDefault="008922F9" w:rsidP="008922F9">
      <w:pPr>
        <w:widowControl w:val="0"/>
        <w:numPr>
          <w:ilvl w:val="0"/>
          <w:numId w:val="3"/>
        </w:numPr>
        <w:jc w:val="both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............................................................................................</w:t>
      </w:r>
    </w:p>
    <w:p w:rsidR="008922F9" w:rsidRPr="008922F9" w:rsidRDefault="008922F9" w:rsidP="008922F9">
      <w:pPr>
        <w:ind w:left="1800"/>
        <w:rPr>
          <w:rFonts w:ascii="Garamond" w:hAnsi="Garamond"/>
          <w:color w:val="1F497D"/>
          <w:szCs w:val="24"/>
          <w:lang w:val="sk-SK"/>
        </w:rPr>
      </w:pPr>
    </w:p>
    <w:p w:rsidR="008922F9" w:rsidRPr="008922F9" w:rsidRDefault="008922F9" w:rsidP="008922F9">
      <w:pPr>
        <w:widowControl w:val="0"/>
        <w:numPr>
          <w:ilvl w:val="0"/>
          <w:numId w:val="3"/>
        </w:numPr>
        <w:jc w:val="both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............................................................................................</w:t>
      </w:r>
    </w:p>
    <w:p w:rsidR="008922F9" w:rsidRPr="008922F9" w:rsidRDefault="008922F9" w:rsidP="008922F9">
      <w:pPr>
        <w:rPr>
          <w:rFonts w:ascii="Garamond" w:hAnsi="Garamond"/>
          <w:color w:val="1F497D"/>
          <w:szCs w:val="24"/>
          <w:highlight w:val="yellow"/>
          <w:lang w:val="sk-SK"/>
        </w:rPr>
      </w:pPr>
    </w:p>
    <w:p w:rsidR="008922F9" w:rsidRPr="008922F9" w:rsidRDefault="008922F9" w:rsidP="008922F9">
      <w:pPr>
        <w:tabs>
          <w:tab w:val="left" w:pos="7371"/>
          <w:tab w:val="left" w:pos="7655"/>
        </w:tabs>
        <w:ind w:left="720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b/>
          <w:color w:val="1F497D"/>
          <w:szCs w:val="24"/>
          <w:lang w:val="sk-SK"/>
        </w:rPr>
        <w:t xml:space="preserve">Názov organizácie </w:t>
      </w:r>
      <w:r w:rsidRPr="008922F9">
        <w:rPr>
          <w:rFonts w:ascii="Garamond" w:hAnsi="Garamond"/>
          <w:color w:val="1F497D"/>
          <w:szCs w:val="24"/>
          <w:lang w:val="sk-SK"/>
        </w:rPr>
        <w:t>(</w:t>
      </w:r>
      <w:r w:rsidRPr="008922F9">
        <w:rPr>
          <w:rFonts w:ascii="Garamond" w:hAnsi="Garamond"/>
          <w:i/>
          <w:color w:val="1F497D"/>
          <w:szCs w:val="24"/>
          <w:lang w:val="sk-SK"/>
        </w:rPr>
        <w:t>fyzická osoba nevyplňuje</w:t>
      </w:r>
      <w:r w:rsidRPr="008922F9">
        <w:rPr>
          <w:rFonts w:ascii="Garamond" w:hAnsi="Garamond"/>
          <w:color w:val="1F497D"/>
          <w:szCs w:val="24"/>
          <w:lang w:val="sk-SK"/>
        </w:rPr>
        <w:t>)</w:t>
      </w:r>
      <w:r w:rsidRPr="008922F9">
        <w:rPr>
          <w:rFonts w:ascii="Garamond" w:hAnsi="Garamond"/>
          <w:b/>
          <w:color w:val="1F497D"/>
          <w:szCs w:val="24"/>
          <w:lang w:val="sk-SK"/>
        </w:rPr>
        <w:t xml:space="preserve">: </w:t>
      </w: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</w:t>
      </w:r>
      <w:r>
        <w:rPr>
          <w:rFonts w:ascii="Garamond" w:hAnsi="Garamond"/>
          <w:color w:val="1F497D"/>
          <w:szCs w:val="24"/>
          <w:lang w:val="sk-SK"/>
        </w:rPr>
        <w:t>.</w:t>
      </w:r>
    </w:p>
    <w:p w:rsidR="008922F9" w:rsidRPr="008922F9" w:rsidRDefault="008922F9" w:rsidP="008922F9">
      <w:pPr>
        <w:ind w:left="720"/>
        <w:rPr>
          <w:rFonts w:ascii="Garamond" w:hAnsi="Garamond"/>
          <w:b/>
          <w:color w:val="1F497D"/>
          <w:szCs w:val="24"/>
          <w:lang w:val="sk-SK"/>
        </w:rPr>
      </w:pPr>
    </w:p>
    <w:p w:rsidR="008922F9" w:rsidRPr="008922F9" w:rsidRDefault="008922F9" w:rsidP="008922F9">
      <w:pPr>
        <w:ind w:left="720"/>
        <w:rPr>
          <w:rFonts w:ascii="Garamond" w:hAnsi="Garamond"/>
          <w:color w:val="1F497D"/>
          <w:szCs w:val="24"/>
          <w:lang w:val="sk-SK"/>
        </w:rPr>
      </w:pPr>
      <w:r w:rsidRPr="008922F9">
        <w:rPr>
          <w:rFonts w:ascii="Garamond" w:hAnsi="Garamond"/>
          <w:b/>
          <w:color w:val="1F497D"/>
          <w:szCs w:val="24"/>
          <w:lang w:val="sk-SK"/>
        </w:rPr>
        <w:t xml:space="preserve">Adresa organizácie/fyzickej osoby: </w:t>
      </w:r>
      <w:r w:rsidRPr="008922F9">
        <w:rPr>
          <w:rFonts w:ascii="Garamond" w:hAnsi="Garamond"/>
          <w:color w:val="1F497D"/>
          <w:szCs w:val="24"/>
          <w:lang w:val="sk-SK"/>
        </w:rPr>
        <w:t>.............................................................................</w:t>
      </w:r>
      <w:r>
        <w:rPr>
          <w:rFonts w:ascii="Garamond" w:hAnsi="Garamond"/>
          <w:color w:val="1F497D"/>
          <w:szCs w:val="24"/>
          <w:lang w:val="sk-SK"/>
        </w:rPr>
        <w:t>...........</w:t>
      </w:r>
    </w:p>
    <w:p w:rsidR="008922F9" w:rsidRPr="008922F9" w:rsidRDefault="008922F9" w:rsidP="008922F9">
      <w:pPr>
        <w:ind w:left="720"/>
        <w:rPr>
          <w:rFonts w:ascii="Garamond" w:hAnsi="Garamond"/>
          <w:b/>
          <w:color w:val="1F497D"/>
          <w:szCs w:val="24"/>
          <w:lang w:val="sk-SK"/>
        </w:rPr>
      </w:pPr>
    </w:p>
    <w:p w:rsidR="008922F9" w:rsidRPr="008922F9" w:rsidRDefault="008922F9" w:rsidP="008922F9">
      <w:pPr>
        <w:rPr>
          <w:rFonts w:ascii="Garamond" w:hAnsi="Garamond"/>
          <w:b/>
          <w:color w:val="1F497D"/>
          <w:szCs w:val="24"/>
          <w:lang w:val="sk-SK"/>
        </w:rPr>
      </w:pPr>
    </w:p>
    <w:tbl>
      <w:tblPr>
        <w:tblW w:w="0" w:type="auto"/>
        <w:tblInd w:w="675" w:type="dxa"/>
        <w:tblLook w:val="04A0"/>
      </w:tblPr>
      <w:tblGrid>
        <w:gridCol w:w="4962"/>
        <w:gridCol w:w="3858"/>
      </w:tblGrid>
      <w:tr w:rsidR="008922F9" w:rsidRPr="008922F9" w:rsidTr="00A40FE9">
        <w:tc>
          <w:tcPr>
            <w:tcW w:w="4962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IČO: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..................................................................</w:t>
            </w:r>
          </w:p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</w:p>
        </w:tc>
        <w:tc>
          <w:tcPr>
            <w:tcW w:w="3858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DIČ: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.................................................</w:t>
            </w: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                                               </w:t>
            </w:r>
          </w:p>
        </w:tc>
      </w:tr>
      <w:tr w:rsidR="008922F9" w:rsidRPr="008922F9" w:rsidTr="00A40FE9">
        <w:tc>
          <w:tcPr>
            <w:tcW w:w="4962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IČ DPH: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............................................................</w:t>
            </w:r>
          </w:p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3858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</w:p>
        </w:tc>
      </w:tr>
      <w:tr w:rsidR="008922F9" w:rsidRPr="008922F9" w:rsidTr="00A40FE9">
        <w:tc>
          <w:tcPr>
            <w:tcW w:w="4962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Telefón/Fax: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......................................................</w:t>
            </w:r>
          </w:p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</w:p>
        </w:tc>
        <w:tc>
          <w:tcPr>
            <w:tcW w:w="3858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E-mail: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.............................................</w:t>
            </w:r>
          </w:p>
        </w:tc>
      </w:tr>
      <w:tr w:rsidR="008922F9" w:rsidRPr="008922F9" w:rsidTr="00A40FE9">
        <w:tc>
          <w:tcPr>
            <w:tcW w:w="4962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Konferenčný poplatok vo výške: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 €</w:t>
            </w:r>
          </w:p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</w:p>
        </w:tc>
        <w:tc>
          <w:tcPr>
            <w:tcW w:w="3858" w:type="dxa"/>
          </w:tcPr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(bude) uhradený dňa: </w:t>
            </w:r>
            <w:r w:rsidRPr="008922F9">
              <w:rPr>
                <w:rFonts w:ascii="Garamond" w:hAnsi="Garamond"/>
                <w:color w:val="1F497D"/>
                <w:sz w:val="22"/>
                <w:szCs w:val="22"/>
                <w:lang w:val="sk-SK"/>
              </w:rPr>
              <w:t>......................</w:t>
            </w:r>
            <w:r w:rsidRPr="008922F9"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  <w:t xml:space="preserve"> </w:t>
            </w:r>
          </w:p>
          <w:p w:rsidR="008922F9" w:rsidRPr="008922F9" w:rsidRDefault="008922F9" w:rsidP="00A40FE9">
            <w:pPr>
              <w:rPr>
                <w:rFonts w:ascii="Garamond" w:hAnsi="Garamond"/>
                <w:b/>
                <w:color w:val="1F497D"/>
                <w:sz w:val="22"/>
                <w:szCs w:val="22"/>
                <w:lang w:val="sk-SK"/>
              </w:rPr>
            </w:pPr>
          </w:p>
        </w:tc>
      </w:tr>
    </w:tbl>
    <w:p w:rsidR="008922F9" w:rsidRPr="008922F9" w:rsidRDefault="008922F9" w:rsidP="008922F9">
      <w:pPr>
        <w:rPr>
          <w:rFonts w:ascii="Garamond" w:hAnsi="Garamond"/>
          <w:b/>
          <w:color w:val="1F497D"/>
          <w:szCs w:val="22"/>
          <w:lang w:val="sk-SK"/>
        </w:rPr>
      </w:pPr>
    </w:p>
    <w:p w:rsidR="008922F9" w:rsidRDefault="008922F9" w:rsidP="008922F9">
      <w:pPr>
        <w:rPr>
          <w:rFonts w:ascii="Garamond" w:hAnsi="Garamond"/>
          <w:b/>
          <w:color w:val="1F497D"/>
          <w:szCs w:val="22"/>
          <w:lang w:val="sk-SK"/>
        </w:rPr>
      </w:pPr>
    </w:p>
    <w:p w:rsidR="008922F9" w:rsidRDefault="008922F9" w:rsidP="008922F9">
      <w:pPr>
        <w:rPr>
          <w:rFonts w:ascii="Garamond" w:hAnsi="Garamond"/>
          <w:b/>
          <w:color w:val="1F497D"/>
          <w:szCs w:val="22"/>
          <w:lang w:val="sk-SK"/>
        </w:rPr>
      </w:pPr>
    </w:p>
    <w:p w:rsidR="008922F9" w:rsidRPr="008922F9" w:rsidRDefault="008922F9" w:rsidP="008922F9">
      <w:pPr>
        <w:rPr>
          <w:rFonts w:ascii="Garamond" w:hAnsi="Garamond"/>
          <w:color w:val="1F497D"/>
          <w:szCs w:val="22"/>
          <w:lang w:val="sk-SK"/>
        </w:rPr>
      </w:pPr>
      <w:r w:rsidRPr="008922F9">
        <w:rPr>
          <w:rFonts w:ascii="Garamond" w:hAnsi="Garamond"/>
          <w:b/>
          <w:color w:val="1F497D"/>
          <w:szCs w:val="22"/>
          <w:lang w:val="sk-SK"/>
        </w:rPr>
        <w:t xml:space="preserve">V   </w:t>
      </w:r>
      <w:r w:rsidRPr="008922F9">
        <w:rPr>
          <w:rFonts w:ascii="Garamond" w:hAnsi="Garamond"/>
          <w:color w:val="1F497D"/>
          <w:szCs w:val="22"/>
          <w:lang w:val="sk-SK"/>
        </w:rPr>
        <w:t>...........................................................</w:t>
      </w:r>
      <w:r w:rsidRPr="008922F9">
        <w:rPr>
          <w:rFonts w:ascii="Garamond" w:hAnsi="Garamond"/>
          <w:b/>
          <w:color w:val="1F497D"/>
          <w:szCs w:val="22"/>
          <w:lang w:val="sk-SK"/>
        </w:rPr>
        <w:t xml:space="preserve">                                      </w:t>
      </w:r>
      <w:r>
        <w:rPr>
          <w:rFonts w:ascii="Garamond" w:hAnsi="Garamond"/>
          <w:b/>
          <w:color w:val="1F497D"/>
          <w:szCs w:val="22"/>
          <w:lang w:val="sk-SK"/>
        </w:rPr>
        <w:tab/>
      </w:r>
      <w:r>
        <w:rPr>
          <w:rFonts w:ascii="Garamond" w:hAnsi="Garamond"/>
          <w:b/>
          <w:color w:val="1F497D"/>
          <w:szCs w:val="22"/>
          <w:lang w:val="sk-SK"/>
        </w:rPr>
        <w:tab/>
      </w:r>
      <w:r>
        <w:rPr>
          <w:rFonts w:ascii="Garamond" w:hAnsi="Garamond"/>
          <w:b/>
          <w:color w:val="1F497D"/>
          <w:szCs w:val="22"/>
          <w:lang w:val="sk-SK"/>
        </w:rPr>
        <w:tab/>
      </w:r>
      <w:r>
        <w:rPr>
          <w:rFonts w:ascii="Garamond" w:hAnsi="Garamond"/>
          <w:b/>
          <w:color w:val="1F497D"/>
          <w:szCs w:val="22"/>
          <w:lang w:val="sk-SK"/>
        </w:rPr>
        <w:tab/>
      </w:r>
      <w:r w:rsidRPr="008922F9">
        <w:rPr>
          <w:rFonts w:ascii="Garamond" w:hAnsi="Garamond"/>
          <w:b/>
          <w:color w:val="1F497D"/>
          <w:szCs w:val="22"/>
          <w:lang w:val="sk-SK"/>
        </w:rPr>
        <w:t xml:space="preserve">dňa: </w:t>
      </w:r>
      <w:r w:rsidRPr="008922F9">
        <w:rPr>
          <w:rFonts w:ascii="Garamond" w:hAnsi="Garamond"/>
          <w:color w:val="1F497D"/>
          <w:szCs w:val="22"/>
          <w:lang w:val="sk-SK"/>
        </w:rPr>
        <w:t>.......................................</w:t>
      </w:r>
    </w:p>
    <w:p w:rsidR="008922F9" w:rsidRPr="008922F9" w:rsidRDefault="008922F9" w:rsidP="008922F9">
      <w:pPr>
        <w:rPr>
          <w:rFonts w:ascii="Garamond" w:hAnsi="Garamond"/>
          <w:color w:val="1F497D"/>
          <w:szCs w:val="22"/>
          <w:highlight w:val="yellow"/>
          <w:lang w:val="sk-SK"/>
        </w:rPr>
      </w:pPr>
    </w:p>
    <w:p w:rsidR="008922F9" w:rsidRPr="008922F9" w:rsidRDefault="008922F9" w:rsidP="008922F9">
      <w:pPr>
        <w:rPr>
          <w:rFonts w:ascii="Garamond" w:hAnsi="Garamond"/>
          <w:b/>
          <w:color w:val="1F497D"/>
          <w:szCs w:val="22"/>
          <w:highlight w:val="yellow"/>
          <w:lang w:val="sk-SK"/>
        </w:rPr>
      </w:pPr>
    </w:p>
    <w:p w:rsidR="008922F9" w:rsidRDefault="008922F9" w:rsidP="008922F9">
      <w:pPr>
        <w:jc w:val="center"/>
        <w:rPr>
          <w:rFonts w:ascii="Garamond" w:hAnsi="Garamond"/>
          <w:b/>
          <w:color w:val="1F497D"/>
          <w:szCs w:val="22"/>
          <w:lang w:val="sk-SK"/>
        </w:rPr>
      </w:pPr>
    </w:p>
    <w:p w:rsidR="00B21E97" w:rsidRPr="008922F9" w:rsidRDefault="008922F9" w:rsidP="008922F9">
      <w:pPr>
        <w:jc w:val="center"/>
        <w:rPr>
          <w:rFonts w:ascii="Garamond" w:hAnsi="Garamond"/>
          <w:b/>
          <w:color w:val="1F497D"/>
          <w:sz w:val="36"/>
          <w:szCs w:val="36"/>
          <w:lang w:val="sk-SK"/>
        </w:rPr>
      </w:pPr>
      <w:r w:rsidRPr="008922F9">
        <w:rPr>
          <w:rFonts w:ascii="Garamond" w:hAnsi="Garamond"/>
          <w:b/>
          <w:color w:val="1F497D"/>
          <w:szCs w:val="22"/>
          <w:lang w:val="sk-SK"/>
        </w:rPr>
        <w:t xml:space="preserve">Vyplnil: </w:t>
      </w:r>
      <w:r w:rsidRPr="008922F9">
        <w:rPr>
          <w:rFonts w:ascii="Garamond" w:hAnsi="Garamond"/>
          <w:color w:val="1F497D"/>
          <w:szCs w:val="22"/>
          <w:lang w:val="sk-SK"/>
        </w:rPr>
        <w:t>.................................................</w:t>
      </w:r>
    </w:p>
    <w:sectPr w:rsidR="00B21E97" w:rsidRPr="008922F9" w:rsidSect="008D44A7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4C" w:rsidRDefault="00C04D4C" w:rsidP="007E6DB0">
      <w:r>
        <w:separator/>
      </w:r>
    </w:p>
  </w:endnote>
  <w:endnote w:type="continuationSeparator" w:id="0">
    <w:p w:rsidR="00C04D4C" w:rsidRDefault="00C04D4C" w:rsidP="007E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4C" w:rsidRDefault="00C04D4C" w:rsidP="007E6DB0">
      <w:r>
        <w:separator/>
      </w:r>
    </w:p>
  </w:footnote>
  <w:footnote w:type="continuationSeparator" w:id="0">
    <w:p w:rsidR="00C04D4C" w:rsidRDefault="00C04D4C" w:rsidP="007E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B0" w:rsidRDefault="00161C33" w:rsidP="00161C33">
    <w:pPr>
      <w:pStyle w:val="Hlavika"/>
      <w:jc w:val="both"/>
    </w:pPr>
    <w:r>
      <w:t xml:space="preserve">   </w:t>
    </w:r>
    <w:r w:rsidR="007E6DB0">
      <w:rPr>
        <w:noProof/>
        <w:lang w:val="sk-SK" w:eastAsia="sk-SK"/>
      </w:rPr>
      <w:drawing>
        <wp:inline distT="0" distB="0" distL="0" distR="0">
          <wp:extent cx="1222787" cy="423048"/>
          <wp:effectExtent l="0" t="0" r="0" b="0"/>
          <wp:docPr id="2" name="Picture 2" descr="C:\Users\balco\BPUG\BPUG TM Slovensko\BPUG 2011\Logo\BPUG SLOVENSKO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lco\BPUG\BPUG TM Slovensko\BPUG 2011\Logo\BPUG SLOVENSKO 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61" cy="424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0A79B9">
      <w:rPr>
        <w:noProof/>
        <w:color w:val="0000FF"/>
        <w:lang w:val="sk-SK" w:eastAsia="sk-SK"/>
      </w:rPr>
      <w:drawing>
        <wp:inline distT="0" distB="0" distL="0" distR="0">
          <wp:extent cx="1445488" cy="512928"/>
          <wp:effectExtent l="0" t="0" r="2540" b="1905"/>
          <wp:docPr id="4" name="Picture 4" descr="http://www.sapria.sk/web/images/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apria.sk/web/images/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53" cy="51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0A79B9">
      <w:rPr>
        <w:rFonts w:cs="Calibri"/>
        <w:noProof/>
        <w:sz w:val="22"/>
        <w:szCs w:val="22"/>
        <w:lang w:val="sk-SK" w:eastAsia="sk-SK"/>
      </w:rPr>
      <w:drawing>
        <wp:inline distT="0" distB="0" distL="0" distR="0">
          <wp:extent cx="546847" cy="5583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24" cy="5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7E6DB0">
      <w:rPr>
        <w:rFonts w:ascii="Helvetica" w:hAnsi="Helvetica" w:cs="Helvetica"/>
        <w:noProof/>
        <w:color w:val="444444"/>
        <w:sz w:val="18"/>
        <w:szCs w:val="18"/>
        <w:lang w:val="sk-SK" w:eastAsia="sk-SK"/>
      </w:rPr>
      <w:drawing>
        <wp:inline distT="0" distB="0" distL="0" distR="0">
          <wp:extent cx="1432290" cy="554197"/>
          <wp:effectExtent l="0" t="0" r="0" b="0"/>
          <wp:docPr id="3" name="Picture 3" descr="http://eurocloud.sk/wp-content/uploads/2014/03/cropped-eurocloudslovakia1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urocloud.sk/wp-content/uploads/2014/03/cropped-eurocloudslovakia1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42" cy="55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67F"/>
    <w:multiLevelType w:val="hybridMultilevel"/>
    <w:tmpl w:val="63D45C0A"/>
    <w:lvl w:ilvl="0" w:tplc="5EA8D1D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EA66E7"/>
    <w:multiLevelType w:val="hybridMultilevel"/>
    <w:tmpl w:val="C9404346"/>
    <w:lvl w:ilvl="0" w:tplc="10A26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E0FFA"/>
    <w:multiLevelType w:val="hybridMultilevel"/>
    <w:tmpl w:val="5A6674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E5A"/>
    <w:rsid w:val="00002A20"/>
    <w:rsid w:val="00040AE9"/>
    <w:rsid w:val="0005653C"/>
    <w:rsid w:val="00085F2B"/>
    <w:rsid w:val="00092797"/>
    <w:rsid w:val="000A79B9"/>
    <w:rsid w:val="001464A7"/>
    <w:rsid w:val="00161C33"/>
    <w:rsid w:val="00171650"/>
    <w:rsid w:val="001B0AC5"/>
    <w:rsid w:val="001B7B81"/>
    <w:rsid w:val="001C6BD4"/>
    <w:rsid w:val="0022779A"/>
    <w:rsid w:val="00237A22"/>
    <w:rsid w:val="002E48E2"/>
    <w:rsid w:val="0038697D"/>
    <w:rsid w:val="003D5DAE"/>
    <w:rsid w:val="00482480"/>
    <w:rsid w:val="0049502B"/>
    <w:rsid w:val="004E1372"/>
    <w:rsid w:val="004E333E"/>
    <w:rsid w:val="004E47C8"/>
    <w:rsid w:val="005C23C3"/>
    <w:rsid w:val="005C3AB2"/>
    <w:rsid w:val="00615E5A"/>
    <w:rsid w:val="006561F7"/>
    <w:rsid w:val="00661BEA"/>
    <w:rsid w:val="00696B2B"/>
    <w:rsid w:val="006B3EF7"/>
    <w:rsid w:val="00715A8D"/>
    <w:rsid w:val="00787220"/>
    <w:rsid w:val="007E6DB0"/>
    <w:rsid w:val="00820640"/>
    <w:rsid w:val="008509E1"/>
    <w:rsid w:val="008922F9"/>
    <w:rsid w:val="008D44A7"/>
    <w:rsid w:val="00946EED"/>
    <w:rsid w:val="00960425"/>
    <w:rsid w:val="00977CA7"/>
    <w:rsid w:val="009D31AC"/>
    <w:rsid w:val="009D3D63"/>
    <w:rsid w:val="00A06727"/>
    <w:rsid w:val="00A1189F"/>
    <w:rsid w:val="00A16B22"/>
    <w:rsid w:val="00A326D2"/>
    <w:rsid w:val="00A74888"/>
    <w:rsid w:val="00B02E54"/>
    <w:rsid w:val="00B074DD"/>
    <w:rsid w:val="00B21E97"/>
    <w:rsid w:val="00B85AEF"/>
    <w:rsid w:val="00C04D4C"/>
    <w:rsid w:val="00C61E97"/>
    <w:rsid w:val="00C62827"/>
    <w:rsid w:val="00C81913"/>
    <w:rsid w:val="00D21334"/>
    <w:rsid w:val="00D216DA"/>
    <w:rsid w:val="00D95F0C"/>
    <w:rsid w:val="00E06AED"/>
    <w:rsid w:val="00EC7F11"/>
    <w:rsid w:val="00ED259C"/>
    <w:rsid w:val="00F65D5B"/>
    <w:rsid w:val="00F77DB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E5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15E5A"/>
    <w:rPr>
      <w:color w:val="0000FF"/>
      <w:u w:val="single"/>
    </w:rPr>
  </w:style>
  <w:style w:type="character" w:styleId="Siln">
    <w:name w:val="Strong"/>
    <w:uiPriority w:val="22"/>
    <w:qFormat/>
    <w:rsid w:val="00615E5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6DB0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6DB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E6DB0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7E6DB0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DB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46EED"/>
    <w:pPr>
      <w:ind w:left="720"/>
    </w:pPr>
    <w:rPr>
      <w:rFonts w:eastAsiaTheme="minorHAnsi" w:cs="Calibri"/>
      <w:sz w:val="22"/>
      <w:szCs w:val="22"/>
    </w:rPr>
  </w:style>
  <w:style w:type="table" w:styleId="Mriekatabuky">
    <w:name w:val="Table Grid"/>
    <w:basedOn w:val="Normlnatabuka"/>
    <w:uiPriority w:val="59"/>
    <w:rsid w:val="0016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galisin@sapri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pr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apria.sk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eurocloud.sk/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Balco</dc:creator>
  <cp:lastModifiedBy>SAPRIA</cp:lastModifiedBy>
  <cp:revision>2</cp:revision>
  <cp:lastPrinted>2015-08-14T11:37:00Z</cp:lastPrinted>
  <dcterms:created xsi:type="dcterms:W3CDTF">2015-10-01T15:30:00Z</dcterms:created>
  <dcterms:modified xsi:type="dcterms:W3CDTF">2015-10-01T15:30:00Z</dcterms:modified>
</cp:coreProperties>
</file>